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640"/>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WAYSON DANIEL BOONE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8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08/11/2003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WYNN RESORTS, LIMITED</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3145 LAS VEGAS BOULEVARD SOUTH</w:t>
            </w: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LAS VEGAS</w:t>
            </w:r>
          </w:p>
        </w:tc>
        <w:tc>
          <w:tcPr>
            <w:tcW w:w="760" w:type="dxa"/>
            <w:vAlign w:val="bottom"/>
          </w:tcPr>
          <w:p>
            <w:pPr>
              <w:ind w:left="60"/>
              <w:spacing w:after="0"/>
              <w:rPr>
                <w:sz w:val="20"/>
                <w:szCs w:val="20"/>
                <w:color w:val="auto"/>
              </w:rPr>
            </w:pPr>
            <w:r>
              <w:rPr>
                <w:rFonts w:ascii="Arial" w:cs="Arial" w:eastAsia="Arial" w:hAnsi="Arial"/>
                <w:sz w:val="18"/>
                <w:szCs w:val="18"/>
                <w:color w:val="0000FF"/>
              </w:rPr>
              <w:t>NV</w:t>
            </w:r>
          </w:p>
        </w:tc>
        <w:tc>
          <w:tcPr>
            <w:tcW w:w="1420" w:type="dxa"/>
            <w:vAlign w:val="bottom"/>
          </w:tcPr>
          <w:p>
            <w:pPr>
              <w:ind w:left="380"/>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par value $0.01</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ind w:right="447"/>
              <w:spacing w:after="0"/>
              <w:rPr>
                <w:sz w:val="20"/>
                <w:szCs w:val="20"/>
                <w:color w:val="auto"/>
              </w:rPr>
            </w:pPr>
            <w:r>
              <w:rPr>
                <w:rFonts w:ascii="Arial" w:cs="Arial" w:eastAsia="Arial" w:hAnsi="Arial"/>
                <w:sz w:val="18"/>
                <w:szCs w:val="18"/>
                <w:color w:val="0000FF"/>
              </w:rPr>
              <w:t>50,000</w:t>
            </w:r>
          </w:p>
        </w:tc>
        <w:tc>
          <w:tcPr>
            <w:tcW w:w="1120" w:type="dxa"/>
            <w:vAlign w:val="bottom"/>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0000FF"/>
                <w:w w:val="88"/>
              </w:rPr>
              <w:t>/s/ Daniel Boone Wayson</w:t>
            </w:r>
          </w:p>
        </w:tc>
        <w:tc>
          <w:tcPr>
            <w:tcW w:w="3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08/11/2003</w:t>
            </w:r>
          </w:p>
        </w:tc>
      </w:tr>
      <w:tr>
        <w:trPr>
          <w:trHeight w:val="20"/>
        </w:trPr>
        <w:tc>
          <w:tcPr>
            <w:tcW w:w="68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Marc H. Rubinstein and John Strzemp, and each of them, the undersigned's true and lawful attorneys-in-fact, to:</w:t>
      </w:r>
    </w:p>
    <w:p>
      <w:pPr>
        <w:spacing w:after="0" w:line="209" w:lineRule="exact"/>
        <w:rPr>
          <w:sz w:val="20"/>
          <w:szCs w:val="20"/>
          <w:color w:val="auto"/>
        </w:rPr>
      </w:pPr>
    </w:p>
    <w:p>
      <w:pPr>
        <w:ind w:left="1700" w:right="2419" w:hanging="849"/>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left="1700" w:right="1999" w:hanging="849"/>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left="1700" w:right="1999" w:hanging="849"/>
        <w:spacing w:after="0" w:line="268" w:lineRule="auto"/>
        <w:tabs>
          <w:tab w:leader="none" w:pos="1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left="170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7"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9"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August, 2003.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Daniel Boone Wayson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Daniel Boone Wayson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2252"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2019-12-17T17:14:18Z</dcterms:created>
  <dcterms:modified xsi:type="dcterms:W3CDTF">2019-12-17T17:14:18Z</dcterms:modified>
</cp:coreProperties>
</file>