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80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80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SANFILIPPO ANTHONY</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0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MICHAEL</w:t>
              </w:r>
            </w:hyperlink>
          </w:p>
        </w:tc>
        <w:tc>
          <w:tcPr>
            <w:tcW w:w="42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04/30/2025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WYNN RESORTS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WYNN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519"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WYNN RESORTS, LIMITED</w:t>
      </w:r>
    </w:p>
    <w:p>
      <w:pPr>
        <w:spacing w:after="0" w:line="93" w:lineRule="exact"/>
        <w:rPr>
          <w:sz w:val="20"/>
          <w:szCs w:val="20"/>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3131 LAS VEGAS BOULEVARD SOUTH</w:t>
      </w:r>
    </w:p>
    <w:p>
      <w:pPr>
        <w:spacing w:after="0" w:line="26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LAS</w:t>
      </w:r>
      <w:r>
        <w:rPr>
          <w:rFonts w:ascii="Times New Roman" w:cs="Times New Roman" w:eastAsia="Times New Roman" w:hAnsi="Times New Roman"/>
          <w:sz w:val="20"/>
          <w:szCs w:val="20"/>
          <w:color w:val="0000FF"/>
        </w:rPr>
        <w:t xml:space="preserve"> NV 89109 VEGAS</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4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Pr>
          <w:p>
            <w:pPr>
              <w:spacing w:after="0"/>
              <w:rPr>
                <w:sz w:val="22"/>
                <w:szCs w:val="22"/>
                <w:color w:val="auto"/>
              </w:rPr>
            </w:pPr>
          </w:p>
        </w:tc>
        <w:tc>
          <w:tcPr>
            <w:tcW w:w="156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Nicholas Pannucci,</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05/02/2025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Anthony Sanfilippo</w:t>
            </w:r>
          </w:p>
        </w:tc>
        <w:tc>
          <w:tcPr>
            <w:tcW w:w="3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Power of Attorney</w:t>
      </w:r>
    </w:p>
    <w:p>
      <w:pPr>
        <w:spacing w:after="0" w:line="279"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24"/>
          <w:szCs w:val="24"/>
          <w:color w:val="auto"/>
        </w:rPr>
        <w:t>KNOW ALL MEN BY THESE PRESENTS, that the person whose signature appears below revokes all prior Powers of Attorney relating to Section 16 of the Securities Exchange Act of 1934, as amended, and appoints each of Craig Billings, Nick Pannucci, and John Rudy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24"/>
          <w:szCs w:val="24"/>
          <w:color w:val="auto"/>
        </w:rPr>
        <w:t>This power of attorney shall be valid from the date hereof until revoked by the undersigned.</w:t>
      </w:r>
    </w:p>
    <w:p>
      <w:pPr>
        <w:spacing w:after="0" w:line="294" w:lineRule="exact"/>
        <w:rPr>
          <w:sz w:val="20"/>
          <w:szCs w:val="20"/>
          <w:color w:val="auto"/>
        </w:rPr>
      </w:pPr>
    </w:p>
    <w:p>
      <w:pPr>
        <w:jc w:val="both"/>
        <w:ind w:firstLine="720"/>
        <w:spacing w:after="0" w:line="283" w:lineRule="auto"/>
        <w:rPr>
          <w:sz w:val="20"/>
          <w:szCs w:val="20"/>
          <w:color w:val="auto"/>
        </w:rPr>
      </w:pPr>
      <w:r>
        <w:rPr>
          <w:rFonts w:ascii="Arial" w:cs="Arial" w:eastAsia="Arial" w:hAnsi="Arial"/>
          <w:sz w:val="24"/>
          <w:szCs w:val="24"/>
          <w:color w:val="auto"/>
        </w:rPr>
        <w:t>IN WITNESS WHEREOF, the undersigned has executed this instrument effective as of the 29 day of April, 2025.</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Signed: </w:t>
      </w:r>
      <w:r>
        <w:rPr>
          <w:rFonts w:ascii="Arial" w:cs="Arial" w:eastAsia="Arial" w:hAnsi="Arial"/>
          <w:sz w:val="24"/>
          <w:szCs w:val="24"/>
          <w:u w:val="single" w:color="auto"/>
          <w:color w:val="auto"/>
        </w:rPr>
        <w:t>/s/ Anthony Sanfilippo</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57587" TargetMode="External"/><Relationship Id="rId11"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2025-05-02T19:10:43Z</dcterms:created>
  <dcterms:modified xsi:type="dcterms:W3CDTF">2025-05-02T19:10:43Z</dcterms:modified>
</cp:coreProperties>
</file>