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05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05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Hagenbuch John J</w:t>
              </w:r>
            </w:hyperlink>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40" w:type="dxa"/>
            <w:vAlign w:val="bottom"/>
          </w:tcPr>
          <w:p>
            <w:pPr>
              <w:ind w:left="540"/>
              <w:spacing w:after="0"/>
              <w:rPr>
                <w:sz w:val="20"/>
                <w:szCs w:val="20"/>
                <w:color w:val="auto"/>
              </w:rPr>
            </w:pPr>
            <w:r>
              <w:rPr>
                <w:rFonts w:ascii="Arial" w:cs="Arial" w:eastAsia="Arial" w:hAnsi="Arial"/>
                <w:sz w:val="14"/>
                <w:szCs w:val="14"/>
                <w:color w:val="auto"/>
                <w:w w:val="92"/>
              </w:rPr>
              <w:t>below)</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04/13/2016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1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115"/>
              <w:spacing w:after="0"/>
              <w:rPr>
                <w:sz w:val="20"/>
                <w:szCs w:val="20"/>
                <w:color w:val="auto"/>
              </w:rPr>
            </w:pPr>
            <w:r>
              <w:rPr>
                <w:rFonts w:ascii="Arial" w:cs="Arial" w:eastAsia="Arial" w:hAnsi="Arial"/>
                <w:sz w:val="18"/>
                <w:szCs w:val="18"/>
                <w:color w:val="0000FF"/>
              </w:rPr>
              <w:t>04/13/2016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2,559</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92"/>
              <w:spacing w:after="0"/>
              <w:rPr>
                <w:sz w:val="20"/>
                <w:szCs w:val="20"/>
                <w:color w:val="auto"/>
              </w:rPr>
            </w:pPr>
            <w:r>
              <w:rPr>
                <w:rFonts w:ascii="Arial" w:cs="Arial" w:eastAsia="Arial" w:hAnsi="Arial"/>
                <w:sz w:val="18"/>
                <w:szCs w:val="18"/>
                <w:color w:val="0000FF"/>
                <w:w w:val="84"/>
              </w:rPr>
              <w:t>9,510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0000FF"/>
              </w:rPr>
              <w:t>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7"/>
            <w:vMerge w:val="restart"/>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vMerge w:val="restart"/>
          </w:tcPr>
          <w:p>
            <w:pPr>
              <w:jc w:val="center"/>
              <w:ind w:right="392"/>
              <w:spacing w:after="0"/>
              <w:rPr>
                <w:sz w:val="20"/>
                <w:szCs w:val="20"/>
                <w:color w:val="auto"/>
              </w:rPr>
            </w:pPr>
            <w:r>
              <w:rPr>
                <w:rFonts w:ascii="Arial" w:cs="Arial" w:eastAsia="Arial" w:hAnsi="Arial"/>
                <w:sz w:val="18"/>
                <w:szCs w:val="18"/>
                <w:color w:val="0000FF"/>
                <w:w w:val="89"/>
              </w:rPr>
              <w:t>50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80" w:type="dxa"/>
            <w:vAlign w:val="bottom"/>
            <w:gridSpan w:val="2"/>
          </w:tcPr>
          <w:p>
            <w:pPr>
              <w:ind w:left="20"/>
              <w:spacing w:after="0"/>
              <w:rPr>
                <w:sz w:val="20"/>
                <w:szCs w:val="20"/>
                <w:color w:val="auto"/>
              </w:rPr>
            </w:pPr>
            <w:r>
              <w:rPr>
                <w:rFonts w:ascii="Arial" w:cs="Arial" w:eastAsia="Arial" w:hAnsi="Arial"/>
                <w:sz w:val="18"/>
                <w:szCs w:val="18"/>
                <w:color w:val="0000FF"/>
              </w:rPr>
              <w:t>UTMA</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40" w:type="dxa"/>
            <w:vAlign w:val="bottom"/>
            <w:gridSpan w:val="7"/>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color w:val="0000FF"/>
                <w:w w:val="95"/>
              </w:rPr>
              <w:t>custodian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0000FF"/>
              </w:rPr>
              <w:t>for son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gridSpan w:val="7"/>
            <w:vMerge w:val="restart"/>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vMerge w:val="restart"/>
          </w:tcPr>
          <w:p>
            <w:pPr>
              <w:jc w:val="center"/>
              <w:ind w:right="392"/>
              <w:spacing w:after="0"/>
              <w:rPr>
                <w:sz w:val="20"/>
                <w:szCs w:val="20"/>
                <w:color w:val="auto"/>
              </w:rPr>
            </w:pPr>
            <w:r>
              <w:rPr>
                <w:rFonts w:ascii="Arial" w:cs="Arial" w:eastAsia="Arial" w:hAnsi="Arial"/>
                <w:sz w:val="18"/>
                <w:szCs w:val="18"/>
                <w:color w:val="0000FF"/>
                <w:w w:val="84"/>
              </w:rPr>
              <w:t>1,100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78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40" w:type="dxa"/>
            <w:vAlign w:val="bottom"/>
            <w:gridSpan w:val="7"/>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color w:val="0000FF"/>
              </w:rPr>
              <w:t>wife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98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40" w:type="dxa"/>
            <w:vAlign w:val="bottom"/>
            <w:gridSpan w:val="15"/>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and this report shall not be deemed an admission that the reporting person is the beneficial owner of the securities for purposes of Section 16.</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4"/>
              </w:rPr>
              <w:t>/s/ Kevin Tourek,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04/15/2016</w:t>
            </w:r>
          </w:p>
        </w:tc>
        <w:tc>
          <w:tcPr>
            <w:tcW w:w="0" w:type="dxa"/>
            <w:vAlign w:val="bottom"/>
          </w:tcPr>
          <w:p>
            <w:pPr>
              <w:spacing w:after="0"/>
              <w:rPr>
                <w:sz w:val="1"/>
                <w:szCs w:val="1"/>
                <w:color w:val="auto"/>
              </w:rPr>
            </w:pPr>
          </w:p>
        </w:tc>
      </w:tr>
      <w:tr>
        <w:trPr>
          <w:trHeight w:val="88"/>
        </w:trPr>
        <w:tc>
          <w:tcPr>
            <w:tcW w:w="190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7"/>
              </w:rPr>
              <w:t>fact for John J. Hagenbuch</w:t>
            </w:r>
          </w:p>
        </w:tc>
        <w:tc>
          <w:tcPr>
            <w:tcW w:w="20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00" w:type="dxa"/>
            <w:vAlign w:val="bottom"/>
            <w:tcBorders>
              <w:top w:val="single" w:sz="8" w:color="auto"/>
              <w:bottom w:val="single" w:sz="8" w:color="auto"/>
            </w:tcBorders>
            <w:vMerge w:val="continue"/>
          </w:tcPr>
          <w:p>
            <w:pPr>
              <w:spacing w:after="0"/>
              <w:rPr>
                <w:sz w:val="7"/>
                <w:szCs w:val="7"/>
                <w:color w:val="auto"/>
              </w:rPr>
            </w:pPr>
          </w:p>
        </w:tc>
        <w:tc>
          <w:tcPr>
            <w:tcW w:w="20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27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2019-12-07T16:54:00Z</dcterms:created>
  <dcterms:modified xsi:type="dcterms:W3CDTF">2019-12-07T16:54:00Z</dcterms:modified>
</cp:coreProperties>
</file>