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STRZEMP JOHN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11/16/2006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EVP, Chief Financial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11/16/2006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75,000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15.4</w:t>
            </w:r>
          </w:p>
        </w:tc>
        <w:tc>
          <w:tcPr>
            <w:tcW w:w="1340" w:type="dxa"/>
            <w:vAlign w:val="bottom"/>
            <w:gridSpan w:val="3"/>
          </w:tcPr>
          <w:p>
            <w:pPr>
              <w:jc w:val="right"/>
              <w:ind w:right="299"/>
              <w:spacing w:after="0"/>
              <w:rPr>
                <w:sz w:val="20"/>
                <w:szCs w:val="20"/>
                <w:color w:val="auto"/>
              </w:rPr>
            </w:pPr>
            <w:r>
              <w:rPr>
                <w:rFonts w:ascii="Arial" w:cs="Arial" w:eastAsia="Arial" w:hAnsi="Arial"/>
                <w:sz w:val="17"/>
                <w:szCs w:val="17"/>
                <w:color w:val="0000FF"/>
              </w:rPr>
              <w:t>194,723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par value $0.01</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ind w:right="379"/>
              <w:spacing w:after="0"/>
              <w:rPr>
                <w:sz w:val="20"/>
                <w:szCs w:val="20"/>
                <w:color w:val="auto"/>
              </w:rPr>
            </w:pPr>
            <w:r>
              <w:rPr>
                <w:rFonts w:ascii="Arial" w:cs="Arial" w:eastAsia="Arial" w:hAnsi="Arial"/>
                <w:sz w:val="34"/>
                <w:szCs w:val="34"/>
                <w:color w:val="0000FF"/>
                <w:vertAlign w:val="subscript"/>
              </w:rPr>
              <w:t>500</w:t>
            </w:r>
            <w:r>
              <w:rPr>
                <w:rFonts w:ascii="Arial" w:cs="Arial" w:eastAsia="Arial" w:hAnsi="Arial"/>
                <w:sz w:val="11"/>
                <w:szCs w:val="11"/>
                <w:color w:val="008000"/>
              </w:rPr>
              <w:t>(1)</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mother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w:t>
            </w:r>
          </w:p>
        </w:tc>
        <w:tc>
          <w:tcPr>
            <w:tcW w:w="140" w:type="dxa"/>
            <w:vAlign w:val="bottom"/>
          </w:tcPr>
          <w:p>
            <w:pPr>
              <w:spacing w:after="0"/>
              <w:rPr>
                <w:sz w:val="12"/>
                <w:szCs w:val="12"/>
                <w:color w:val="auto"/>
              </w:rPr>
            </w:pPr>
          </w:p>
        </w:tc>
        <w:tc>
          <w:tcPr>
            <w:tcW w:w="1080" w:type="dxa"/>
            <w:vAlign w:val="bottom"/>
            <w:vMerge w:val="restart"/>
          </w:tcPr>
          <w:p>
            <w:pPr>
              <w:ind w:left="280"/>
              <w:spacing w:after="0"/>
              <w:rPr>
                <w:sz w:val="20"/>
                <w:szCs w:val="20"/>
                <w:color w:val="auto"/>
              </w:rPr>
            </w:pPr>
            <w:r>
              <w:rPr>
                <w:rFonts w:ascii="Arial" w:cs="Arial" w:eastAsia="Arial" w:hAnsi="Arial"/>
                <w:sz w:val="13"/>
                <w:szCs w:val="13"/>
                <w:color w:val="0000FF"/>
              </w:rPr>
              <w:t>11/16/2006</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75,000</w:t>
            </w:r>
          </w:p>
        </w:tc>
        <w:tc>
          <w:tcPr>
            <w:tcW w:w="780" w:type="dxa"/>
            <w:vAlign w:val="bottom"/>
            <w:gridSpan w:val="2"/>
          </w:tcPr>
          <w:p>
            <w:pPr>
              <w:jc w:val="right"/>
              <w:ind w:right="298"/>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03/25/2013</w:t>
            </w:r>
          </w:p>
        </w:tc>
        <w:tc>
          <w:tcPr>
            <w:tcW w:w="12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75,000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$0.01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 in four equal installments on March 25, 2005; March 25, 2006; March 25, 2007; and March 25, 2008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John Strzemp</w:t>
            </w:r>
          </w:p>
        </w:tc>
        <w:tc>
          <w:tcPr>
            <w:tcW w:w="780" w:type="dxa"/>
            <w:vAlign w:val="bottom"/>
          </w:tcPr>
          <w:p>
            <w:pPr>
              <w:spacing w:after="0"/>
              <w:rPr>
                <w:sz w:val="20"/>
                <w:szCs w:val="20"/>
                <w:color w:val="auto"/>
              </w:rPr>
            </w:pPr>
            <w:r>
              <w:rPr>
                <w:rFonts w:ascii="Arial" w:cs="Arial" w:eastAsia="Arial" w:hAnsi="Arial"/>
                <w:sz w:val="17"/>
                <w:szCs w:val="17"/>
                <w:color w:val="0000FF"/>
                <w:w w:val="89"/>
              </w:rPr>
              <w:t>11/20/2006</w:t>
            </w: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2019-12-24T01:27:09Z</dcterms:created>
  <dcterms:modified xsi:type="dcterms:W3CDTF">2019-12-24T01:27:09Z</dcterms:modified>
</cp:coreProperties>
</file>