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Byrne Richard J</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10,032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Richard J.  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212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2021-05-12T19:22:43Z</dcterms:created>
  <dcterms:modified xsi:type="dcterms:W3CDTF">2021-05-12T19:22:43Z</dcterms:modified>
</cp:coreProperties>
</file>