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ATKINS BETSY 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WYNN RESORTS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WYNN RESORTS, LIMITED</w:t>
            </w:r>
          </w:p>
        </w:tc>
        <w:tc>
          <w:tcPr>
            <w:tcW w:w="12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320" w:type="dxa"/>
            <w:vAlign w:val="bottom"/>
            <w:tcBorders>
              <w:bottom w:val="single" w:sz="8" w:color="2C2C2C"/>
            </w:tcBorders>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8"/>
              </w:rPr>
              <w:t>04/30/2025</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1,533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10,759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5,414</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81.55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04/30/2025</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5,414</w:t>
            </w:r>
          </w:p>
        </w:tc>
        <w:tc>
          <w:tcPr>
            <w:tcW w:w="3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04/30/2026</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04/30/2030</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5,414</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9"/>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480" w:type="dxa"/>
            <w:vAlign w:val="bottom"/>
            <w:vMerge w:val="continue"/>
          </w:tcPr>
          <w:p>
            <w:pPr>
              <w:spacing w:after="0"/>
              <w:rPr>
                <w:sz w:val="7"/>
                <w:szCs w:val="7"/>
                <w:color w:val="auto"/>
              </w:rPr>
            </w:pPr>
          </w:p>
        </w:tc>
        <w:tc>
          <w:tcPr>
            <w:tcW w:w="3740" w:type="dxa"/>
            <w:vAlign w:val="bottom"/>
            <w:vMerge w:val="restart"/>
          </w:tcPr>
          <w:p>
            <w:pPr>
              <w:jc w:val="center"/>
              <w:ind w:left="319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5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Betsy S.</w:t>
      </w:r>
      <w:r>
        <w:rPr>
          <w:sz w:val="20"/>
          <w:szCs w:val="20"/>
          <w:color w:val="auto"/>
        </w:rPr>
        <w:tab/>
      </w:r>
      <w:r>
        <w:rPr>
          <w:rFonts w:ascii="Times New Roman" w:cs="Times New Roman" w:eastAsia="Times New Roman" w:hAnsi="Times New Roman"/>
          <w:sz w:val="16"/>
          <w:szCs w:val="16"/>
          <w:color w:val="0000FF"/>
        </w:rPr>
        <w:t>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85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7963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2025-05-02T19:10:19Z</dcterms:created>
  <dcterms:modified xsi:type="dcterms:W3CDTF">2025-05-02T19:10:19Z</dcterms:modified>
</cp:coreProperties>
</file>