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532266-1_4seq1.xml.htm"/>
      <w:bookmarkStart w:id="1" w:name="kstm2532266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FERTITTA TILMAN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WYNN RESORTS LTD</w:t>
              </w:r>
            </w:hyperlink>
            <w:r>
              <w:rPr/>
              <w:t xml:space="preserve"> [ </w:t>
            </w:r>
            <w:r>
              <w:rPr>
                <w:rFonts w:ascii="Times;serif" w:hAnsi="Times;serif"/>
                <w:color w:val="0000FF"/>
                <w:sz w:val="24"/>
                <w:shd w:fill="FFFFFF" w:val="clear"/>
              </w:rPr>
              <w:t>WYNN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11/24/2025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44"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276"/>
        <w:gridCol w:w="816"/>
        <w:gridCol w:w="906"/>
        <w:gridCol w:w="801"/>
        <w:gridCol w:w="891"/>
        <w:gridCol w:w="921"/>
        <w:gridCol w:w="801"/>
        <w:gridCol w:w="936"/>
        <w:gridCol w:w="831"/>
        <w:gridCol w:w="981"/>
      </w:tblGrid>
      <w:tr>
        <w:trPr>
          <w:tblHeader w:val="true"/>
        </w:trPr>
        <w:tc>
          <w:tcPr>
            <w:tcW w:w="126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11/24/2025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05/26/2026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8.0592</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11/24/2025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05/26/2026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6.534</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11/24/2025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05/26/2026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5.0396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05/26/2026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9.8333</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05/26/2026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7.9106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11/25/2025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05/26/2026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6.2516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05/26/2026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05/26/2026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4.9289</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(1)(2)</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FERTITTA TILMAN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Fertitta Entertainment,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Hospitality Headquarters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Fertitta Entertainment,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FERTITTA ENTERTAINMENT,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 WEST LOOP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are held of record by Hospitality Headquarters, Inc.</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Tilman J. Fertitta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11/26/2025</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11/26/2025</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Hospitality Headquarters, Inc., By: /s/ Paige Fertitta,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11/26/2025</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Fertitta Entertainment, LLC, By: /s/ Steve Scheinthal,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11/26/2025</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0301" TargetMode="External"/><Relationship Id="rId5" Type="http://schemas.openxmlformats.org/officeDocument/2006/relationships/hyperlink" Target="http://www.sec.gov/cgi-bin/browse-edgar?action=getcompany&amp;CIK=00011749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080301" TargetMode="External"/><Relationship Id="rId9" Type="http://schemas.openxmlformats.org/officeDocument/2006/relationships/hyperlink" Target="http://www.sec.gov/cgi-bin/browse-edgar?action=getcompany&amp;CIK=0001675506" TargetMode="External"/><Relationship Id="rId10" Type="http://schemas.openxmlformats.org/officeDocument/2006/relationships/hyperlink" Target="http://www.sec.gov/cgi-bin/browse-edgar?action=getcompany&amp;CIK=0001319392" TargetMode="External"/><Relationship Id="rId11" Type="http://schemas.openxmlformats.org/officeDocument/2006/relationships/hyperlink" Target="http://www.sec.gov/cgi-bin/browse-edgar?action=getcompany&amp;CIK=0002056661"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889</Words>
  <Characters>5070</Characters>
  <CharactersWithSpaces>5778</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