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Zeman</w:t>
            </w:r>
          </w:p>
        </w:tc>
        <w:tc>
          <w:tcPr>
            <w:tcW w:w="1020" w:type="dxa"/>
            <w:vAlign w:val="bottom"/>
          </w:tcPr>
          <w:p>
            <w:pPr>
              <w:ind w:left="420"/>
              <w:spacing w:after="0"/>
              <w:rPr>
                <w:sz w:val="20"/>
                <w:szCs w:val="20"/>
                <w:color w:val="auto"/>
              </w:rPr>
            </w:pPr>
            <w:r>
              <w:rPr>
                <w:rFonts w:ascii="Arial" w:cs="Arial" w:eastAsia="Arial" w:hAnsi="Arial"/>
                <w:sz w:val="14"/>
                <w:szCs w:val="14"/>
                <w:color w:val="auto"/>
              </w:rPr>
              <w:t>Allan</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6"/>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4"/>
                <w:szCs w:val="14"/>
                <w:color w:val="auto"/>
              </w:rPr>
              <w:t>X  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1100" w:type="dxa"/>
            <w:vAlign w:val="bottom"/>
            <w:gridSpan w:val="2"/>
          </w:tcPr>
          <w:p>
            <w:pPr>
              <w:spacing w:after="0" w:line="129" w:lineRule="exact"/>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line="129" w:lineRule="exact"/>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line="129" w:lineRule="exact"/>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-1557655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-1557655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4100" w:type="dxa"/>
            <w:vAlign w:val="bottom"/>
          </w:tcPr>
          <w:p>
            <w:pPr>
              <w:spacing w:after="0"/>
              <w:rPr>
                <w:sz w:val="14"/>
                <w:szCs w:val="1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color w:val="auto"/>
              </w:rPr>
              <w:t>Explanation of Responses:</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color w:val="auto"/>
              </w:rPr>
              <w:t>(1) Anticipated effective date of the Issuer's Registration Statement on Form S-1 (File No. 333-90600).</w:t>
            </w:r>
          </w:p>
        </w:tc>
        <w:tc>
          <w:tcPr>
            <w:tcW w:w="4100" w:type="dxa"/>
            <w:vAlign w:val="bottom"/>
          </w:tcPr>
          <w:p>
            <w:pPr>
              <w:spacing w:after="0"/>
              <w:rPr>
                <w:sz w:val="14"/>
                <w:szCs w:val="14"/>
                <w:color w:val="auto"/>
              </w:rPr>
            </w:pPr>
          </w:p>
        </w:tc>
      </w:tr>
      <w:tr>
        <w:trPr>
          <w:trHeight w:val="365"/>
        </w:trPr>
        <w:tc>
          <w:tcPr>
            <w:tcW w:w="7320" w:type="dxa"/>
            <w:vAlign w:val="bottom"/>
            <w:gridSpan w:val="2"/>
          </w:tcPr>
          <w:p>
            <w:pPr>
              <w:ind w:left="3000"/>
              <w:spacing w:after="0"/>
              <w:rPr>
                <w:sz w:val="20"/>
                <w:szCs w:val="20"/>
                <w:color w:val="auto"/>
              </w:rPr>
            </w:pPr>
            <w:r>
              <w:rPr>
                <w:rFonts w:ascii="Arial" w:cs="Arial" w:eastAsia="Arial" w:hAnsi="Arial"/>
                <w:sz w:val="14"/>
                <w:szCs w:val="14"/>
                <w:color w:val="auto"/>
              </w:rPr>
              <w:t>/s/ Allan Zeman</w:t>
            </w: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r>
      <w:tr>
        <w:trPr>
          <w:trHeight w:val="105"/>
        </w:trPr>
        <w:tc>
          <w:tcPr>
            <w:tcW w:w="6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7320" w:type="dxa"/>
            <w:vAlign w:val="bottom"/>
            <w:gridSpan w:val="2"/>
          </w:tcPr>
          <w:p>
            <w:pPr>
              <w:ind w:left="2560"/>
              <w:spacing w:after="0"/>
              <w:rPr>
                <w:sz w:val="20"/>
                <w:szCs w:val="20"/>
                <w:color w:val="auto"/>
              </w:rPr>
            </w:pPr>
            <w:r>
              <w:rPr>
                <w:rFonts w:ascii="Arial" w:cs="Arial" w:eastAsia="Arial" w:hAnsi="Arial"/>
                <w:sz w:val="14"/>
                <w:szCs w:val="14"/>
                <w:color w:val="auto"/>
              </w:rPr>
              <w:t>**Signature of Reporting Person</w:t>
            </w: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365"/>
        </w:trPr>
        <w:tc>
          <w:tcPr>
            <w:tcW w:w="7320" w:type="dxa"/>
            <w:vAlign w:val="bottom"/>
            <w:gridSpan w:val="2"/>
          </w:tcPr>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**Intentional misstatements or omissions of facts constitute Federal Criminal Violations.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18 U.S.C. 1001 and 15 U.S.C. 78ff(a).</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Note: File three copies of this Form, one of which must be manually signed. If space is insufficient,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Instruction 6 for procedure.</w:t>
            </w:r>
          </w:p>
        </w:tc>
        <w:tc>
          <w:tcPr>
            <w:tcW w:w="4100" w:type="dxa"/>
            <w:vAlign w:val="bottom"/>
          </w:tcPr>
          <w:p>
            <w:pPr>
              <w:spacing w:after="0"/>
              <w:rPr>
                <w:sz w:val="24"/>
                <w:szCs w:val="2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http://www.sec.gov/divisions/corpfin/forms/form3.htm</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Last update: 09/03/2002</w:t>
            </w:r>
          </w:p>
        </w:tc>
        <w:tc>
          <w:tcPr>
            <w:tcW w:w="4100" w:type="dxa"/>
            <w:vAlign w:val="bottom"/>
          </w:tcPr>
          <w:p>
            <w:pPr>
              <w:spacing w:after="0"/>
              <w:rPr>
                <w:sz w:val="14"/>
                <w:szCs w:val="14"/>
                <w:color w:val="auto"/>
              </w:rPr>
            </w:pPr>
          </w:p>
        </w:tc>
      </w:tr>
      <w:tr>
        <w:trPr>
          <w:trHeight w:val="213"/>
        </w:trPr>
        <w:tc>
          <w:tcPr>
            <w:tcW w:w="6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-1351915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73" w:lineRule="exact"/>
        <w:rPr>
          <w:sz w:val="20"/>
          <w:szCs w:val="20"/>
          <w:color w:val="auto"/>
        </w:rPr>
      </w:pPr>
    </w:p>
    <w:p>
      <w:pPr>
        <w:ind w:left="1080" w:right="6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84"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2nd day of October,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Allen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2019-12-16T08:29:28Z</dcterms:created>
  <dcterms:modified xsi:type="dcterms:W3CDTF">2019-12-16T08:29:28Z</dcterms:modified>
</cp:coreProperties>
</file>