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Webb Winifred Markus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WYNN RESORTS, LIMITED</w:t>
            </w: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6"/>
              </w:rPr>
              <w:t>3131 LAS VEGAS BOULEVARD SOUTH</w:t>
            </w: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LAS VEGAS</w:t>
            </w:r>
          </w:p>
        </w:tc>
        <w:tc>
          <w:tcPr>
            <w:tcW w:w="760" w:type="dxa"/>
            <w:vAlign w:val="bottom"/>
          </w:tcPr>
          <w:p>
            <w:pPr>
              <w:ind w:left="60"/>
              <w:spacing w:after="0"/>
              <w:rPr>
                <w:sz w:val="20"/>
                <w:szCs w:val="20"/>
                <w:color w:val="auto"/>
              </w:rPr>
            </w:pPr>
            <w:r>
              <w:rPr>
                <w:rFonts w:ascii="Arial" w:cs="Arial" w:eastAsia="Arial" w:hAnsi="Arial"/>
                <w:sz w:val="18"/>
                <w:szCs w:val="18"/>
                <w:color w:val="0000FF"/>
              </w:rPr>
              <w:t>NV</w:t>
            </w:r>
          </w:p>
        </w:tc>
        <w:tc>
          <w:tcPr>
            <w:tcW w:w="1420" w:type="dxa"/>
            <w:vAlign w:val="bottom"/>
          </w:tcPr>
          <w:p>
            <w:pPr>
              <w:ind w:left="380"/>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180" w:type="dxa"/>
            <w:vAlign w:val="bottom"/>
            <w:gridSpan w:val="2"/>
          </w:tcPr>
          <w:p>
            <w:pPr>
              <w:ind w:left="60"/>
              <w:spacing w:after="0"/>
              <w:rPr>
                <w:sz w:val="20"/>
                <w:szCs w:val="20"/>
                <w:color w:val="auto"/>
              </w:rPr>
            </w:pPr>
            <w:r>
              <w:rPr>
                <w:rFonts w:ascii="Arial" w:cs="Arial" w:eastAsia="Arial" w:hAnsi="Arial"/>
                <w:sz w:val="14"/>
                <w:szCs w:val="14"/>
                <w:b w:val="1"/>
                <w:bCs w:val="1"/>
                <w:color w:val="auto"/>
                <w:w w:val="85"/>
              </w:rPr>
              <w:t>5.</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4"/>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4"/>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List: 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900" w:type="dxa"/>
            <w:vAlign w:val="bottom"/>
            <w:gridSpan w:val="6"/>
          </w:tcPr>
          <w:p>
            <w:pPr>
              <w:spacing w:after="0"/>
              <w:rPr>
                <w:sz w:val="20"/>
                <w:szCs w:val="20"/>
                <w:color w:val="auto"/>
              </w:rPr>
            </w:pPr>
            <w:r>
              <w:rPr>
                <w:rFonts w:ascii="Arial" w:cs="Arial" w:eastAsia="Arial" w:hAnsi="Arial"/>
                <w:sz w:val="18"/>
                <w:szCs w:val="18"/>
                <w:color w:val="0000FF"/>
              </w:rPr>
              <w:t>/s/ Kathleen Tam, attorney-in-</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120" w:type="dxa"/>
            <w:vAlign w:val="bottom"/>
            <w:tcBorders>
              <w:top w:val="single" w:sz="8" w:color="auto"/>
              <w:bottom w:val="single" w:sz="8" w:color="auto"/>
            </w:tcBorders>
            <w:gridSpan w:val="3"/>
            <w:vMerge w:val="restart"/>
          </w:tcPr>
          <w:p>
            <w:pPr>
              <w:spacing w:after="0" w:line="202" w:lineRule="exact"/>
              <w:rPr>
                <w:sz w:val="20"/>
                <w:szCs w:val="20"/>
                <w:color w:val="auto"/>
              </w:rPr>
            </w:pPr>
            <w:r>
              <w:rPr>
                <w:rFonts w:ascii="Arial" w:cs="Arial" w:eastAsia="Arial" w:hAnsi="Arial"/>
                <w:sz w:val="18"/>
                <w:szCs w:val="18"/>
                <w:color w:val="0000FF"/>
                <w:w w:val="86"/>
              </w:rPr>
              <w:t>fact for Winifred Markus Webb</w:t>
            </w:r>
          </w:p>
        </w:tc>
        <w:tc>
          <w:tcPr>
            <w:tcW w:w="180" w:type="dxa"/>
            <w:vAlign w:val="bottom"/>
            <w:gridSpan w:val="2"/>
            <w:vMerge w:val="restart"/>
          </w:tcPr>
          <w:p>
            <w:pPr>
              <w:spacing w:after="0"/>
              <w:rPr>
                <w:sz w:val="8"/>
                <w:szCs w:val="8"/>
                <w:color w:val="auto"/>
              </w:rPr>
            </w:pPr>
          </w:p>
        </w:tc>
        <w:tc>
          <w:tcPr>
            <w:tcW w:w="800" w:type="dxa"/>
            <w:vAlign w:val="bottom"/>
            <w:tcBorders>
              <w:bottom w:val="single" w:sz="8" w:color="auto"/>
            </w:tcBorders>
            <w:gridSpan w:val="2"/>
          </w:tcPr>
          <w:p>
            <w:pPr>
              <w:spacing w:after="0" w:line="75" w:lineRule="exact"/>
              <w:rPr>
                <w:sz w:val="20"/>
                <w:szCs w:val="20"/>
                <w:color w:val="auto"/>
              </w:rPr>
            </w:pPr>
            <w:r>
              <w:rPr>
                <w:rFonts w:ascii="Arial" w:cs="Arial" w:eastAsia="Arial" w:hAnsi="Arial"/>
                <w:sz w:val="8"/>
                <w:szCs w:val="8"/>
                <w:color w:val="0000FF"/>
              </w:rPr>
              <w:t>04/27/2018</w:t>
            </w:r>
          </w:p>
        </w:tc>
        <w:tc>
          <w:tcPr>
            <w:tcW w:w="146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800" w:type="dxa"/>
            <w:vAlign w:val="bottom"/>
            <w:gridSpan w:val="2"/>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20th day of April,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Signed: /s/ Winifred Markus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732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439919"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2019-12-04T00:59:03Z</dcterms:created>
  <dcterms:modified xsi:type="dcterms:W3CDTF">2019-12-04T00:59:03Z</dcterms:modified>
</cp:coreProperties>
</file>