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Sisk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 VP/CFO Wynn Las Vegas, LLC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56,250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19.99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56,250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11/04/2013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Options vest in four equal installments on November 4, 2004; November 4, 2005; November 4, 2006; and November 4, 2007.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Strzemp, Attorney-in-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11/21/2006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David Sisk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034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2019-12-24T01:27:13Z</dcterms:created>
  <dcterms:modified xsi:type="dcterms:W3CDTF">2019-12-24T01:27:13Z</dcterms:modified>
</cp:coreProperties>
</file>