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Calendar Year of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4"/>
          <w:szCs w:val="24"/>
          <w:color w:val="auto"/>
        </w:rPr>
      </w:pPr>
    </w:p>
    <w:p>
      <w:pPr>
        <w:spacing w:after="0" w:line="22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right="8319" w:firstLine="8"/>
        <w:spacing w:after="0" w:line="55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NORTHERN CROSS LLC</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20-0180752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452037</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12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BENEFICIALLY</w:t>
            </w:r>
          </w:p>
        </w:tc>
        <w:tc>
          <w:tcPr>
            <w:tcW w:w="2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6.</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2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2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6650433</w:t>
            </w: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2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7102470</w:t>
            </w:r>
          </w:p>
        </w:tc>
      </w:tr>
      <w:tr>
        <w:trPr>
          <w:trHeight w:val="405"/>
        </w:trPr>
        <w:tc>
          <w:tcPr>
            <w:tcW w:w="1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235"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7102470</w:t>
      </w:r>
    </w:p>
    <w:p>
      <w:pPr>
        <w:sectPr>
          <w:pgSz w:w="11900" w:h="16838" w:orient="portrait"/>
          <w:cols w:equalWidth="0" w:num="1">
            <w:col w:w="10219"/>
          </w:cols>
          <w:pgMar w:left="240" w:top="136" w:right="1440" w:bottom="1440" w:gutter="0" w:footer="0" w:header="0"/>
        </w:sectPr>
      </w:pPr>
    </w:p>
    <w:bookmarkStart w:id="2" w:name="page3"/>
    <w:bookmarkEnd w:id="2"/>
    <w:p>
      <w:pPr>
        <w:ind w:left="540" w:right="5159" w:hanging="532"/>
        <w:spacing w:after="0" w:line="235"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NEVADA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7" w:lineRule="exact"/>
        <w:rPr>
          <w:sz w:val="20"/>
          <w:szCs w:val="20"/>
          <w:color w:val="auto"/>
        </w:rPr>
      </w:pPr>
    </w:p>
    <w:p>
      <w:pPr>
        <w:ind w:right="4739" w:firstLine="527"/>
        <w:spacing w:after="0" w:line="470"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520" w:right="1440" w:bottom="144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209" w:lineRule="exact"/>
        <w:rPr>
          <w:sz w:val="20"/>
          <w:szCs w:val="20"/>
          <w:color w:val="auto"/>
        </w:rPr>
      </w:pPr>
    </w:p>
    <w:p>
      <w:pPr>
        <w:ind w:right="41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spacing w:after="0" w:line="5"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207" w:lineRule="exact"/>
        <w:rPr>
          <w:sz w:val="20"/>
          <w:szCs w:val="20"/>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spacing w:after="0" w:line="4" w:lineRule="exact"/>
        <w:rPr>
          <w:rFonts w:ascii="Courier New" w:cs="Courier New" w:eastAsia="Courier New" w:hAnsi="Courier New"/>
          <w:sz w:val="18"/>
          <w:szCs w:val="18"/>
          <w:color w:val="auto"/>
        </w:rPr>
      </w:pPr>
    </w:p>
    <w:p>
      <w:pPr>
        <w:ind w:right="46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spacing w:after="0" w:line="5" w:lineRule="exact"/>
        <w:rPr>
          <w:rFonts w:ascii="Courier New" w:cs="Courier New" w:eastAsia="Courier New" w:hAnsi="Courier New"/>
          <w:sz w:val="18"/>
          <w:szCs w:val="18"/>
          <w:color w:val="auto"/>
        </w:rPr>
      </w:pP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spacing w:after="0" w:line="4" w:lineRule="exact"/>
        <w:rPr>
          <w:rFonts w:ascii="Courier New" w:cs="Courier New" w:eastAsia="Courier New" w:hAnsi="Courier New"/>
          <w:sz w:val="16"/>
          <w:szCs w:val="16"/>
          <w:color w:val="auto"/>
        </w:rPr>
      </w:pPr>
    </w:p>
    <w:p>
      <w:pPr>
        <w:ind w:right="4739" w:firstLine="8"/>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38" w:lineRule="auto"/>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200"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7102470</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6.91%</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vote:452037</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6650433</w:t>
      </w:r>
    </w:p>
    <w:p>
      <w:pPr>
        <w:spacing w:after="0" w:line="218"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7102470</w:t>
      </w:r>
    </w:p>
    <w:p>
      <w:pPr>
        <w:ind w:left="26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515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421"/>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HARBOR INTERNATIONAL FUND</w:t>
      </w:r>
    </w:p>
    <w:p>
      <w:pPr>
        <w:spacing w:after="0" w:line="207" w:lineRule="exact"/>
        <w:rPr>
          <w:sz w:val="20"/>
          <w:szCs w:val="20"/>
          <w:color w:val="auto"/>
        </w:rPr>
      </w:pPr>
    </w:p>
    <w:p>
      <w:pPr>
        <w:ind w:left="960" w:right="461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line="233" w:lineRule="auto"/>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31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84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2019-12-06T19:56:28Z</dcterms:created>
  <dcterms:modified xsi:type="dcterms:W3CDTF">2019-12-06T19:56:28Z</dcterms:modified>
</cp:coreProperties>
</file>